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2CB69" w14:textId="77777777" w:rsidR="007E418C" w:rsidRPr="006D7AC3" w:rsidRDefault="007E418C" w:rsidP="007E418C">
      <w:pPr>
        <w:pStyle w:val="Heading1"/>
      </w:pPr>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56528A" w:rsidRDefault="007E418C" w:rsidP="007E418C">
      <w:pPr>
        <w:pStyle w:val="Heading1"/>
        <w:jc w:val="center"/>
        <w:rPr>
          <w:rFonts w:asciiTheme="minorHAnsi" w:hAnsiTheme="minorHAnsi" w:cstheme="minorHAnsi"/>
          <w:b w:val="0"/>
          <w:sz w:val="22"/>
          <w:szCs w:val="22"/>
          <w:u w:val="single"/>
        </w:rPr>
      </w:pPr>
      <w:r w:rsidRPr="0056528A">
        <w:rPr>
          <w:rFonts w:asciiTheme="minorHAnsi" w:hAnsiTheme="minorHAnsi" w:cstheme="minorHAnsi"/>
          <w:b w:val="0"/>
          <w:sz w:val="22"/>
          <w:szCs w:val="22"/>
          <w:u w:val="single"/>
        </w:rPr>
        <w:t>Children &amp; Young People’s Service</w:t>
      </w:r>
    </w:p>
    <w:p w14:paraId="3987C980" w14:textId="77777777" w:rsidR="007E418C" w:rsidRPr="0056528A" w:rsidRDefault="007E418C" w:rsidP="007E418C">
      <w:pPr>
        <w:jc w:val="center"/>
        <w:rPr>
          <w:rFonts w:asciiTheme="minorHAnsi" w:hAnsiTheme="minorHAnsi" w:cstheme="minorHAnsi"/>
          <w:b/>
          <w:sz w:val="22"/>
          <w:szCs w:val="22"/>
          <w:u w:val="single"/>
        </w:rPr>
      </w:pPr>
    </w:p>
    <w:p w14:paraId="2949F477" w14:textId="1A4B6079" w:rsidR="007E418C" w:rsidRPr="0056528A" w:rsidRDefault="008F37B1" w:rsidP="0086274E">
      <w:pPr>
        <w:jc w:val="center"/>
        <w:rPr>
          <w:rFonts w:asciiTheme="minorHAnsi" w:hAnsiTheme="minorHAnsi" w:cstheme="minorHAnsi"/>
          <w:b/>
          <w:sz w:val="22"/>
          <w:szCs w:val="22"/>
          <w:u w:val="single"/>
        </w:rPr>
      </w:pPr>
      <w:r w:rsidRPr="0056528A">
        <w:rPr>
          <w:rFonts w:asciiTheme="minorHAnsi" w:hAnsiTheme="minorHAnsi" w:cstheme="minorHAnsi"/>
          <w:b/>
          <w:sz w:val="22"/>
          <w:szCs w:val="22"/>
        </w:rPr>
        <w:t xml:space="preserve"> </w:t>
      </w:r>
      <w:r w:rsidR="0086274E" w:rsidRPr="0056528A">
        <w:rPr>
          <w:rFonts w:asciiTheme="minorHAnsi" w:hAnsiTheme="minorHAnsi" w:cstheme="minorHAnsi"/>
          <w:b/>
          <w:sz w:val="22"/>
          <w:szCs w:val="22"/>
          <w:u w:val="single"/>
        </w:rPr>
        <w:t>The White Rose</w:t>
      </w:r>
      <w:r w:rsidR="0007525C" w:rsidRPr="0056528A">
        <w:rPr>
          <w:rFonts w:asciiTheme="minorHAnsi" w:hAnsiTheme="minorHAnsi" w:cstheme="minorHAnsi"/>
          <w:b/>
          <w:sz w:val="22"/>
          <w:szCs w:val="22"/>
          <w:u w:val="single"/>
        </w:rPr>
        <w:t xml:space="preserve"> Federation</w:t>
      </w:r>
    </w:p>
    <w:p w14:paraId="15343F37" w14:textId="77777777" w:rsidR="007E418C" w:rsidRPr="0056528A" w:rsidRDefault="007E418C" w:rsidP="007E418C">
      <w:pPr>
        <w:jc w:val="center"/>
        <w:rPr>
          <w:rFonts w:asciiTheme="minorHAnsi" w:hAnsiTheme="minorHAnsi" w:cstheme="minorHAnsi"/>
          <w:b/>
          <w:sz w:val="22"/>
          <w:szCs w:val="22"/>
          <w:u w:val="single"/>
        </w:rPr>
      </w:pPr>
    </w:p>
    <w:p w14:paraId="1069ED7C" w14:textId="77777777" w:rsidR="007E418C" w:rsidRPr="0056528A" w:rsidRDefault="007E418C" w:rsidP="007E418C">
      <w:pPr>
        <w:pStyle w:val="Heading5"/>
        <w:jc w:val="center"/>
        <w:rPr>
          <w:rFonts w:asciiTheme="minorHAnsi" w:hAnsiTheme="minorHAnsi" w:cstheme="minorHAnsi"/>
          <w:i w:val="0"/>
          <w:sz w:val="22"/>
          <w:szCs w:val="22"/>
        </w:rPr>
      </w:pPr>
      <w:bookmarkStart w:id="0" w:name="_JOB_DESCRIPTION_1"/>
      <w:bookmarkEnd w:id="0"/>
      <w:r w:rsidRPr="0056528A">
        <w:rPr>
          <w:rFonts w:asciiTheme="minorHAnsi" w:hAnsiTheme="minorHAnsi" w:cstheme="minorHAnsi"/>
          <w:i w:val="0"/>
          <w:sz w:val="22"/>
          <w:szCs w:val="22"/>
        </w:rPr>
        <w:t>JOB DESCRIPTION</w:t>
      </w:r>
    </w:p>
    <w:p w14:paraId="4AC872FB" w14:textId="77777777" w:rsidR="007E418C" w:rsidRPr="0056528A"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56528A" w14:paraId="022ED277" w14:textId="77777777" w:rsidTr="00FF48EC">
        <w:tc>
          <w:tcPr>
            <w:tcW w:w="2926" w:type="dxa"/>
            <w:gridSpan w:val="2"/>
            <w:tcBorders>
              <w:right w:val="nil"/>
            </w:tcBorders>
            <w:shd w:val="clear" w:color="auto" w:fill="auto"/>
          </w:tcPr>
          <w:p w14:paraId="06EFE539"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09232612"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General Teaching Assistant (GTA</w:t>
            </w:r>
            <w:r w:rsidR="005A0CA0" w:rsidRPr="0056528A">
              <w:rPr>
                <w:rFonts w:asciiTheme="minorHAnsi" w:hAnsiTheme="minorHAnsi" w:cstheme="minorHAnsi"/>
                <w:sz w:val="22"/>
                <w:szCs w:val="22"/>
              </w:rPr>
              <w:t xml:space="preserve">) </w:t>
            </w:r>
          </w:p>
        </w:tc>
      </w:tr>
      <w:tr w:rsidR="007E418C" w:rsidRPr="0056528A" w14:paraId="41226953" w14:textId="77777777" w:rsidTr="00FF48EC">
        <w:tc>
          <w:tcPr>
            <w:tcW w:w="2926" w:type="dxa"/>
            <w:gridSpan w:val="2"/>
            <w:tcBorders>
              <w:right w:val="nil"/>
            </w:tcBorders>
            <w:shd w:val="clear" w:color="auto" w:fill="auto"/>
          </w:tcPr>
          <w:p w14:paraId="594CDC12"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b w:val="0"/>
                <w:sz w:val="22"/>
                <w:szCs w:val="22"/>
              </w:rPr>
              <w:t>GRADE:</w:t>
            </w:r>
            <w:r w:rsidRPr="0056528A">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07624D7B" w:rsidR="007E418C" w:rsidRPr="0056528A" w:rsidRDefault="005A0CA0"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 xml:space="preserve">Band </w:t>
            </w:r>
            <w:r w:rsidR="00E7530A" w:rsidRPr="0056528A">
              <w:rPr>
                <w:rFonts w:asciiTheme="minorHAnsi" w:hAnsiTheme="minorHAnsi" w:cstheme="minorHAnsi"/>
                <w:b w:val="0"/>
                <w:sz w:val="22"/>
                <w:szCs w:val="22"/>
              </w:rPr>
              <w:t>4</w:t>
            </w:r>
          </w:p>
        </w:tc>
      </w:tr>
      <w:tr w:rsidR="007E418C" w:rsidRPr="0056528A" w14:paraId="5CF73604" w14:textId="77777777" w:rsidTr="00FF48EC">
        <w:tc>
          <w:tcPr>
            <w:tcW w:w="2926" w:type="dxa"/>
            <w:gridSpan w:val="2"/>
            <w:tcBorders>
              <w:right w:val="nil"/>
            </w:tcBorders>
            <w:shd w:val="clear" w:color="auto" w:fill="auto"/>
          </w:tcPr>
          <w:p w14:paraId="602F62DA"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180F44F4" w:rsidR="007E418C" w:rsidRPr="0056528A" w:rsidRDefault="008F37B1"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Executive Headteacher/Head of School/</w:t>
            </w:r>
            <w:r w:rsidR="007910B5" w:rsidRPr="0056528A">
              <w:rPr>
                <w:rFonts w:asciiTheme="minorHAnsi" w:hAnsiTheme="minorHAnsi" w:cstheme="minorHAnsi"/>
                <w:b w:val="0"/>
                <w:sz w:val="22"/>
                <w:szCs w:val="22"/>
              </w:rPr>
              <w:t>Class Teacher</w:t>
            </w:r>
          </w:p>
        </w:tc>
      </w:tr>
      <w:tr w:rsidR="007E418C" w:rsidRPr="0056528A" w14:paraId="5CB5E74F" w14:textId="77777777" w:rsidTr="00FF48EC">
        <w:tc>
          <w:tcPr>
            <w:tcW w:w="2926" w:type="dxa"/>
            <w:gridSpan w:val="2"/>
            <w:tcBorders>
              <w:right w:val="nil"/>
            </w:tcBorders>
            <w:shd w:val="clear" w:color="auto" w:fill="auto"/>
          </w:tcPr>
          <w:p w14:paraId="12E015B7"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56528A" w:rsidRDefault="007E418C"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None</w:t>
            </w:r>
          </w:p>
        </w:tc>
      </w:tr>
      <w:tr w:rsidR="007E418C" w:rsidRPr="0056528A" w14:paraId="00C49807" w14:textId="77777777" w:rsidTr="00FF48EC">
        <w:trPr>
          <w:trHeight w:val="149"/>
        </w:trPr>
        <w:tc>
          <w:tcPr>
            <w:tcW w:w="2926" w:type="dxa"/>
            <w:gridSpan w:val="2"/>
            <w:tcBorders>
              <w:right w:val="nil"/>
            </w:tcBorders>
            <w:shd w:val="clear" w:color="auto" w:fill="auto"/>
          </w:tcPr>
          <w:p w14:paraId="4977A607" w14:textId="77777777" w:rsidR="007E418C" w:rsidRPr="0056528A" w:rsidRDefault="007E418C" w:rsidP="00FF48EC">
            <w:pPr>
              <w:pStyle w:val="BodyText"/>
              <w:jc w:val="both"/>
              <w:rPr>
                <w:rFonts w:asciiTheme="minorHAnsi" w:hAnsiTheme="minorHAnsi" w:cstheme="minorHAnsi"/>
                <w:b w:val="0"/>
                <w:sz w:val="22"/>
                <w:szCs w:val="22"/>
              </w:rPr>
            </w:pPr>
            <w:r w:rsidRPr="0056528A">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56528A"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56528A"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56528A" w:rsidRDefault="007E418C" w:rsidP="00FF48EC">
            <w:pPr>
              <w:pStyle w:val="BodyText"/>
              <w:jc w:val="both"/>
              <w:rPr>
                <w:rFonts w:asciiTheme="minorHAnsi" w:hAnsiTheme="minorHAnsi" w:cstheme="minorHAnsi"/>
                <w:b w:val="0"/>
                <w:sz w:val="22"/>
                <w:szCs w:val="22"/>
                <w:highlight w:val="yellow"/>
              </w:rPr>
            </w:pPr>
          </w:p>
        </w:tc>
      </w:tr>
      <w:tr w:rsidR="007E418C" w:rsidRPr="0056528A" w14:paraId="35522277" w14:textId="77777777" w:rsidTr="00FF48EC">
        <w:tc>
          <w:tcPr>
            <w:tcW w:w="2417" w:type="dxa"/>
            <w:tcBorders>
              <w:right w:val="nil"/>
            </w:tcBorders>
            <w:shd w:val="clear" w:color="auto" w:fill="auto"/>
          </w:tcPr>
          <w:p w14:paraId="1108E2AB"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56528A" w:rsidRDefault="007E418C" w:rsidP="00FF48EC">
            <w:pPr>
              <w:ind w:left="180"/>
              <w:jc w:val="both"/>
              <w:rPr>
                <w:rFonts w:asciiTheme="minorHAnsi" w:hAnsiTheme="minorHAnsi" w:cstheme="minorHAnsi"/>
                <w:sz w:val="22"/>
                <w:szCs w:val="22"/>
              </w:rPr>
            </w:pPr>
            <w:r w:rsidRPr="0056528A">
              <w:rPr>
                <w:rFonts w:asciiTheme="minorHAnsi" w:hAnsiTheme="minorHAnsi" w:cstheme="minorHAnsi"/>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7E418C" w:rsidRPr="0056528A" w14:paraId="319CD86C" w14:textId="77777777" w:rsidTr="00FF48EC">
        <w:tc>
          <w:tcPr>
            <w:tcW w:w="9288" w:type="dxa"/>
            <w:gridSpan w:val="5"/>
            <w:shd w:val="clear" w:color="auto" w:fill="auto"/>
          </w:tcPr>
          <w:p w14:paraId="2B00EE0F" w14:textId="77777777" w:rsidR="007E418C" w:rsidRPr="0056528A" w:rsidRDefault="007E418C" w:rsidP="00FF48EC">
            <w:pPr>
              <w:ind w:left="180"/>
              <w:jc w:val="both"/>
              <w:rPr>
                <w:rFonts w:asciiTheme="minorHAnsi" w:hAnsiTheme="minorHAnsi" w:cstheme="minorHAnsi"/>
                <w:b/>
                <w:sz w:val="22"/>
                <w:szCs w:val="22"/>
              </w:rPr>
            </w:pPr>
          </w:p>
          <w:p w14:paraId="5DB987D5" w14:textId="77777777" w:rsidR="007E418C" w:rsidRPr="0056528A" w:rsidRDefault="007E418C" w:rsidP="00FF48EC">
            <w:pPr>
              <w:jc w:val="both"/>
              <w:rPr>
                <w:rFonts w:asciiTheme="minorHAnsi" w:hAnsiTheme="minorHAnsi" w:cstheme="minorHAnsi"/>
                <w:sz w:val="22"/>
                <w:szCs w:val="22"/>
              </w:rPr>
            </w:pPr>
            <w:r w:rsidRPr="0056528A">
              <w:rPr>
                <w:rFonts w:asciiTheme="minorHAnsi" w:hAnsiTheme="minorHAnsi" w:cstheme="minorHAnsi"/>
                <w:b/>
                <w:sz w:val="22"/>
                <w:szCs w:val="22"/>
              </w:rPr>
              <w:t>ACCOUNTABILITIES / MAIN RESPONSIBILITIES</w:t>
            </w:r>
          </w:p>
        </w:tc>
      </w:tr>
      <w:tr w:rsidR="007E418C" w:rsidRPr="0056528A" w14:paraId="360272C8" w14:textId="77777777" w:rsidTr="00FF48EC">
        <w:tc>
          <w:tcPr>
            <w:tcW w:w="2417" w:type="dxa"/>
            <w:shd w:val="clear" w:color="auto" w:fill="auto"/>
          </w:tcPr>
          <w:p w14:paraId="692787E4" w14:textId="77777777" w:rsidR="007E418C" w:rsidRPr="0056528A" w:rsidRDefault="007E418C" w:rsidP="00FF48EC">
            <w:pPr>
              <w:jc w:val="both"/>
              <w:rPr>
                <w:rFonts w:asciiTheme="minorHAnsi" w:hAnsiTheme="minorHAnsi" w:cstheme="minorHAnsi"/>
                <w:sz w:val="22"/>
                <w:szCs w:val="22"/>
              </w:rPr>
            </w:pPr>
          </w:p>
          <w:p w14:paraId="2C951BCF"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Supporting Learning &amp; Development</w:t>
            </w:r>
          </w:p>
          <w:p w14:paraId="6F588FD7"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2D8FE2DD" w14:textId="5064782C" w:rsidR="007E418C" w:rsidRPr="0056528A"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Support pre</w:t>
            </w:r>
            <w:r w:rsidR="0056528A">
              <w:rPr>
                <w:rFonts w:asciiTheme="minorHAnsi" w:hAnsiTheme="minorHAnsi" w:cstheme="minorHAnsi"/>
                <w:sz w:val="22"/>
                <w:szCs w:val="22"/>
              </w:rPr>
              <w:t>-</w:t>
            </w:r>
            <w:r w:rsidRPr="0056528A">
              <w:rPr>
                <w:rFonts w:asciiTheme="minorHAnsi" w:hAnsiTheme="minorHAnsi" w:cstheme="minorHAnsi"/>
                <w:sz w:val="22"/>
                <w:szCs w:val="22"/>
              </w:rPr>
              <w:t>planned learning/behaviour activities as directed by the teacher</w:t>
            </w:r>
          </w:p>
          <w:p w14:paraId="03FF0FF5" w14:textId="77777777" w:rsidR="007E418C" w:rsidRPr="0056528A"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14:paraId="6B13CB0C" w14:textId="77777777" w:rsidR="007E418C" w:rsidRPr="0056528A"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Interact with pupils in ways that support the development of their ability to think and learn, including the use of careful questioning </w:t>
            </w:r>
          </w:p>
          <w:p w14:paraId="7161692B" w14:textId="77777777" w:rsidR="007E418C" w:rsidRPr="0056528A"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Assist teachers in the implementation of appropriate behaviour management and teaching &amp; learning strategies</w:t>
            </w:r>
          </w:p>
          <w:p w14:paraId="410C8058" w14:textId="27ECD048" w:rsidR="007E418C" w:rsidRPr="0056528A"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Support pupils in their social and emotional wellbeing, implementing related programmes, including social, health and physical needs</w:t>
            </w:r>
          </w:p>
          <w:p w14:paraId="17A49533" w14:textId="77777777" w:rsidR="007E418C" w:rsidRPr="0056528A"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Assist in escorting and supervising pupils on educational visits and out of school activities</w:t>
            </w:r>
          </w:p>
          <w:p w14:paraId="1FFC8837" w14:textId="77777777" w:rsidR="007E418C" w:rsidRPr="0056528A"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Undertake break supervision as required</w:t>
            </w:r>
          </w:p>
        </w:tc>
      </w:tr>
      <w:tr w:rsidR="007E418C" w:rsidRPr="0056528A" w14:paraId="11EB88E2" w14:textId="77777777" w:rsidTr="00FF48EC">
        <w:tc>
          <w:tcPr>
            <w:tcW w:w="2417" w:type="dxa"/>
            <w:shd w:val="clear" w:color="auto" w:fill="auto"/>
          </w:tcPr>
          <w:p w14:paraId="16FA4377" w14:textId="77777777" w:rsidR="007E418C" w:rsidRPr="0056528A" w:rsidRDefault="007E418C" w:rsidP="00FF48EC">
            <w:pPr>
              <w:jc w:val="both"/>
              <w:rPr>
                <w:rFonts w:asciiTheme="minorHAnsi" w:hAnsiTheme="minorHAnsi" w:cstheme="minorHAnsi"/>
                <w:sz w:val="22"/>
                <w:szCs w:val="22"/>
              </w:rPr>
            </w:pPr>
          </w:p>
          <w:p w14:paraId="19FAF9C9" w14:textId="77777777" w:rsidR="007E418C" w:rsidRPr="0056528A" w:rsidRDefault="007E418C" w:rsidP="00FF48EC">
            <w:pPr>
              <w:jc w:val="both"/>
              <w:rPr>
                <w:rFonts w:asciiTheme="minorHAnsi" w:hAnsiTheme="minorHAnsi" w:cstheme="minorHAnsi"/>
                <w:sz w:val="22"/>
                <w:szCs w:val="22"/>
              </w:rPr>
            </w:pPr>
            <w:r w:rsidRPr="0056528A">
              <w:rPr>
                <w:rFonts w:asciiTheme="minorHAnsi" w:hAnsiTheme="minorHAnsi" w:cstheme="minorHAnsi"/>
                <w:b/>
                <w:sz w:val="22"/>
                <w:szCs w:val="22"/>
              </w:rPr>
              <w:t>Communication</w:t>
            </w:r>
          </w:p>
        </w:tc>
        <w:tc>
          <w:tcPr>
            <w:tcW w:w="6871" w:type="dxa"/>
            <w:gridSpan w:val="4"/>
            <w:shd w:val="clear" w:color="auto" w:fill="auto"/>
          </w:tcPr>
          <w:p w14:paraId="4BB9C4F0" w14:textId="1E238BBD" w:rsidR="007E418C" w:rsidRPr="0056528A"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agencies/professionals</w:t>
            </w:r>
          </w:p>
          <w:p w14:paraId="30C508B3" w14:textId="77777777" w:rsidR="007E418C" w:rsidRPr="0056528A"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Communicate effectively with all pupils, families, carers and other agencies / professionals </w:t>
            </w:r>
          </w:p>
        </w:tc>
      </w:tr>
      <w:tr w:rsidR="007E418C" w:rsidRPr="0056528A" w14:paraId="2726D937" w14:textId="77777777" w:rsidTr="00FF48EC">
        <w:tc>
          <w:tcPr>
            <w:tcW w:w="2417" w:type="dxa"/>
            <w:shd w:val="clear" w:color="auto" w:fill="auto"/>
          </w:tcPr>
          <w:p w14:paraId="13EEEF04"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Sharing information</w:t>
            </w:r>
          </w:p>
          <w:p w14:paraId="505426AC"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56528A"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Share information confidentially about pupils with teachers and other professional as required</w:t>
            </w:r>
          </w:p>
          <w:p w14:paraId="40C78EE7" w14:textId="77777777" w:rsidR="007E418C" w:rsidRPr="0056528A"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Pay due regard to professional boundaries, maintaining appropriate levels of confidentiality</w:t>
            </w:r>
          </w:p>
          <w:p w14:paraId="42C1FD7F" w14:textId="77777777" w:rsidR="007E418C" w:rsidRPr="0056528A"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56528A">
              <w:rPr>
                <w:rFonts w:asciiTheme="minorHAnsi" w:hAnsiTheme="minorHAnsi" w:cstheme="minorHAnsi"/>
                <w:sz w:val="22"/>
                <w:szCs w:val="22"/>
              </w:rPr>
              <w:t>Participate in staff meetings</w:t>
            </w:r>
          </w:p>
        </w:tc>
      </w:tr>
      <w:tr w:rsidR="007E418C" w:rsidRPr="0056528A" w14:paraId="4564514E" w14:textId="77777777" w:rsidTr="00FF48EC">
        <w:tc>
          <w:tcPr>
            <w:tcW w:w="2417" w:type="dxa"/>
            <w:shd w:val="clear" w:color="auto" w:fill="auto"/>
          </w:tcPr>
          <w:p w14:paraId="1867D1EC" w14:textId="77777777" w:rsidR="007E418C" w:rsidRPr="0056528A" w:rsidRDefault="007E418C" w:rsidP="00FF48EC">
            <w:pPr>
              <w:jc w:val="both"/>
              <w:rPr>
                <w:rFonts w:asciiTheme="minorHAnsi" w:hAnsiTheme="minorHAnsi" w:cstheme="minorHAnsi"/>
                <w:sz w:val="22"/>
                <w:szCs w:val="22"/>
              </w:rPr>
            </w:pPr>
          </w:p>
          <w:p w14:paraId="61ED1463" w14:textId="77777777" w:rsidR="007E418C" w:rsidRPr="0056528A" w:rsidRDefault="007E418C" w:rsidP="00FF48EC">
            <w:pPr>
              <w:rPr>
                <w:rFonts w:asciiTheme="minorHAnsi" w:hAnsiTheme="minorHAnsi" w:cstheme="minorHAnsi"/>
                <w:b/>
                <w:sz w:val="22"/>
                <w:szCs w:val="22"/>
              </w:rPr>
            </w:pPr>
            <w:r w:rsidRPr="0056528A">
              <w:rPr>
                <w:rFonts w:asciiTheme="minorHAnsi" w:hAnsiTheme="minorHAnsi" w:cstheme="minorHAnsi"/>
                <w:b/>
                <w:sz w:val="22"/>
                <w:szCs w:val="22"/>
              </w:rPr>
              <w:t>Safeguarding and Promoting the Welfare of Children/Young People</w:t>
            </w:r>
          </w:p>
          <w:p w14:paraId="5F340902"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45271EAC" w14:textId="77777777" w:rsidR="007E418C" w:rsidRPr="0056528A"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42FF2C47" w:rsidR="007E418C" w:rsidRPr="0056528A"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Be responsible for promoting and safeguarding the welfare of pupils in line with policy and legislation, raising concerns as appropriate</w:t>
            </w:r>
            <w:r w:rsidR="0056528A">
              <w:rPr>
                <w:rFonts w:asciiTheme="minorHAnsi" w:hAnsiTheme="minorHAnsi" w:cstheme="minorHAnsi"/>
                <w:sz w:val="22"/>
                <w:szCs w:val="22"/>
              </w:rPr>
              <w:t>.</w:t>
            </w:r>
          </w:p>
        </w:tc>
      </w:tr>
      <w:tr w:rsidR="007E418C" w:rsidRPr="0056528A" w14:paraId="23493955" w14:textId="77777777" w:rsidTr="00FF48EC">
        <w:tc>
          <w:tcPr>
            <w:tcW w:w="2417" w:type="dxa"/>
            <w:shd w:val="clear" w:color="auto" w:fill="auto"/>
          </w:tcPr>
          <w:p w14:paraId="348FE93D" w14:textId="77777777" w:rsidR="007E418C" w:rsidRPr="0056528A" w:rsidRDefault="007E418C" w:rsidP="00FF48EC">
            <w:pPr>
              <w:jc w:val="both"/>
              <w:rPr>
                <w:rFonts w:asciiTheme="minorHAnsi" w:hAnsiTheme="minorHAnsi" w:cstheme="minorHAnsi"/>
                <w:b/>
                <w:sz w:val="22"/>
                <w:szCs w:val="22"/>
              </w:rPr>
            </w:pPr>
          </w:p>
          <w:p w14:paraId="0FF3A314"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Administration/Other</w:t>
            </w:r>
          </w:p>
          <w:p w14:paraId="10C3E88C" w14:textId="77777777" w:rsidR="007E418C" w:rsidRPr="0056528A" w:rsidRDefault="007E418C" w:rsidP="00FF48EC">
            <w:pPr>
              <w:jc w:val="both"/>
              <w:rPr>
                <w:rFonts w:asciiTheme="minorHAnsi" w:hAnsiTheme="minorHAnsi" w:cstheme="minorHAnsi"/>
                <w:sz w:val="22"/>
                <w:szCs w:val="22"/>
              </w:rPr>
            </w:pPr>
          </w:p>
        </w:tc>
        <w:tc>
          <w:tcPr>
            <w:tcW w:w="6871" w:type="dxa"/>
            <w:gridSpan w:val="4"/>
            <w:shd w:val="clear" w:color="auto" w:fill="auto"/>
          </w:tcPr>
          <w:p w14:paraId="5993BACD" w14:textId="77777777" w:rsidR="007E418C" w:rsidRPr="0056528A"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Prepare classroom materials and learning areas, and undertake minor clerical duties e.g. photocopying and displaying pupils work</w:t>
            </w:r>
          </w:p>
          <w:p w14:paraId="13723912" w14:textId="77777777" w:rsidR="007E418C" w:rsidRPr="0056528A"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Support the use of ICT and adhere to relevant policies</w:t>
            </w:r>
          </w:p>
          <w:p w14:paraId="20041EEA" w14:textId="54B49399" w:rsidR="007E418C" w:rsidRPr="0056528A"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56528A"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56528A">
              <w:rPr>
                <w:rFonts w:asciiTheme="minorHAnsi" w:hAnsiTheme="minorHAnsi" w:cstheme="minorHAnsi"/>
                <w:sz w:val="22"/>
                <w:szCs w:val="22"/>
              </w:rPr>
              <w:t xml:space="preserve">    Participate in appraisal, training and other learning activities</w:t>
            </w:r>
          </w:p>
        </w:tc>
      </w:tr>
      <w:tr w:rsidR="007E418C" w:rsidRPr="0056528A" w14:paraId="5AADCF6D" w14:textId="77777777" w:rsidTr="00FF48EC">
        <w:tc>
          <w:tcPr>
            <w:tcW w:w="2417" w:type="dxa"/>
            <w:shd w:val="clear" w:color="auto" w:fill="auto"/>
          </w:tcPr>
          <w:p w14:paraId="4B292D39"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 xml:space="preserve">Health &amp; Safety </w:t>
            </w:r>
          </w:p>
          <w:p w14:paraId="05B8B828" w14:textId="77777777" w:rsidR="007E418C" w:rsidRPr="0056528A"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56528A" w:rsidRDefault="007E418C" w:rsidP="00FF48EC">
            <w:pPr>
              <w:numPr>
                <w:ilvl w:val="0"/>
                <w:numId w:val="6"/>
              </w:numPr>
              <w:tabs>
                <w:tab w:val="clear" w:pos="6120"/>
              </w:tabs>
              <w:ind w:left="542"/>
              <w:jc w:val="both"/>
              <w:rPr>
                <w:rFonts w:asciiTheme="minorHAnsi" w:hAnsiTheme="minorHAnsi" w:cstheme="minorHAnsi"/>
                <w:sz w:val="22"/>
                <w:szCs w:val="22"/>
              </w:rPr>
            </w:pPr>
            <w:r w:rsidRPr="0056528A">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23CBC0BD" w14:textId="52527CA1" w:rsidR="007E418C" w:rsidRPr="0056528A" w:rsidRDefault="007E418C" w:rsidP="0056528A">
            <w:pPr>
              <w:numPr>
                <w:ilvl w:val="0"/>
                <w:numId w:val="6"/>
              </w:numPr>
              <w:tabs>
                <w:tab w:val="clear" w:pos="6120"/>
              </w:tabs>
              <w:ind w:left="542"/>
              <w:jc w:val="both"/>
              <w:rPr>
                <w:rFonts w:asciiTheme="minorHAnsi" w:hAnsiTheme="minorHAnsi" w:cstheme="minorHAnsi"/>
                <w:sz w:val="22"/>
                <w:szCs w:val="22"/>
              </w:rPr>
            </w:pPr>
            <w:r w:rsidRPr="0056528A">
              <w:rPr>
                <w:rFonts w:asciiTheme="minorHAnsi" w:hAnsiTheme="minorHAnsi" w:cstheme="minorHAnsi"/>
                <w:sz w:val="22"/>
                <w:szCs w:val="22"/>
              </w:rPr>
              <w:t>Work with colleagues and others to maintain health, safety and welfare within the working environment</w:t>
            </w:r>
          </w:p>
        </w:tc>
      </w:tr>
      <w:tr w:rsidR="007E418C" w:rsidRPr="0056528A" w14:paraId="6A2D4B6D" w14:textId="77777777" w:rsidTr="00FF48EC">
        <w:tc>
          <w:tcPr>
            <w:tcW w:w="2417" w:type="dxa"/>
            <w:shd w:val="clear" w:color="auto" w:fill="auto"/>
          </w:tcPr>
          <w:p w14:paraId="58FB6E59"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56528A" w:rsidRDefault="007E418C" w:rsidP="007E418C">
            <w:pPr>
              <w:numPr>
                <w:ilvl w:val="0"/>
                <w:numId w:val="14"/>
              </w:numPr>
              <w:jc w:val="both"/>
              <w:rPr>
                <w:rFonts w:asciiTheme="minorHAnsi" w:hAnsiTheme="minorHAnsi" w:cstheme="minorHAnsi"/>
                <w:sz w:val="22"/>
                <w:szCs w:val="22"/>
              </w:rPr>
            </w:pPr>
            <w:r w:rsidRPr="0056528A">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56528A" w14:paraId="726DFDBD" w14:textId="77777777" w:rsidTr="00FF48EC">
        <w:tc>
          <w:tcPr>
            <w:tcW w:w="2417" w:type="dxa"/>
            <w:shd w:val="clear" w:color="auto" w:fill="auto"/>
          </w:tcPr>
          <w:p w14:paraId="66B37807"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56528A"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56528A">
              <w:rPr>
                <w:rFonts w:asciiTheme="minorHAnsi" w:hAnsiTheme="minorHAnsi" w:cstheme="minorHAnsi"/>
                <w:sz w:val="22"/>
                <w:szCs w:val="22"/>
              </w:rPr>
              <w:t>Promote inclusion and acceptance of all pupils</w:t>
            </w:r>
          </w:p>
          <w:p w14:paraId="2A03E4D1" w14:textId="77777777" w:rsidR="007E418C" w:rsidRPr="0056528A"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56528A">
              <w:rPr>
                <w:rFonts w:asciiTheme="minorHAnsi" w:hAnsiTheme="minorHAnsi" w:cstheme="minorHAnsi"/>
                <w:sz w:val="22"/>
                <w:szCs w:val="22"/>
              </w:rPr>
              <w:t>Within own area of responsibility work in accordance with the aims of the Equality policy, treating people with respect for their diversity, culture and values</w:t>
            </w:r>
          </w:p>
        </w:tc>
      </w:tr>
      <w:tr w:rsidR="007E418C" w:rsidRPr="0056528A" w14:paraId="43D9B81B" w14:textId="77777777" w:rsidTr="00FF48EC">
        <w:tc>
          <w:tcPr>
            <w:tcW w:w="2417" w:type="dxa"/>
            <w:shd w:val="clear" w:color="auto" w:fill="auto"/>
          </w:tcPr>
          <w:p w14:paraId="00AC375F" w14:textId="77777777" w:rsidR="007E418C" w:rsidRPr="0056528A" w:rsidRDefault="007E418C" w:rsidP="00FF48EC">
            <w:pPr>
              <w:pStyle w:val="BodyText"/>
              <w:jc w:val="both"/>
              <w:rPr>
                <w:rFonts w:asciiTheme="minorHAnsi" w:hAnsiTheme="minorHAnsi" w:cstheme="minorHAnsi"/>
                <w:sz w:val="22"/>
                <w:szCs w:val="22"/>
              </w:rPr>
            </w:pPr>
            <w:r w:rsidRPr="0056528A">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56528A"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56528A">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27A6C4D4" w14:textId="77777777" w:rsidR="007E418C" w:rsidRPr="0056528A" w:rsidRDefault="007E418C" w:rsidP="007E418C">
            <w:pPr>
              <w:numPr>
                <w:ilvl w:val="0"/>
                <w:numId w:val="7"/>
              </w:numPr>
              <w:tabs>
                <w:tab w:val="clear" w:pos="2016"/>
                <w:tab w:val="num" w:pos="432"/>
              </w:tabs>
              <w:ind w:left="432" w:hanging="432"/>
              <w:jc w:val="both"/>
              <w:rPr>
                <w:rFonts w:asciiTheme="minorHAnsi" w:hAnsiTheme="minorHAnsi" w:cstheme="minorHAnsi"/>
                <w:sz w:val="22"/>
                <w:szCs w:val="22"/>
                <w:lang w:eastAsia="en-US"/>
              </w:rPr>
            </w:pPr>
            <w:r w:rsidRPr="0056528A">
              <w:rPr>
                <w:rFonts w:asciiTheme="minorHAnsi" w:hAnsiTheme="minorHAnsi" w:cstheme="minorHAnsi"/>
                <w:sz w:val="22"/>
                <w:szCs w:val="22"/>
                <w:lang w:eastAsia="en-US"/>
              </w:rPr>
              <w:t xml:space="preserve">The County Council </w:t>
            </w:r>
            <w:r w:rsidRPr="0056528A">
              <w:rPr>
                <w:rFonts w:asciiTheme="minorHAnsi" w:hAnsiTheme="minorHAnsi" w:cstheme="minorHAnsi"/>
                <w:sz w:val="22"/>
                <w:szCs w:val="22"/>
              </w:rPr>
              <w:t>requires that staff offer the best level of service to their customers and behave in a way that gives them confidence.  Customers will be treated as individuals, with respect for their diversity, culture and values</w:t>
            </w:r>
          </w:p>
        </w:tc>
      </w:tr>
      <w:tr w:rsidR="007E418C" w:rsidRPr="0056528A" w14:paraId="4B3E997D" w14:textId="77777777" w:rsidTr="00FF48EC">
        <w:tc>
          <w:tcPr>
            <w:tcW w:w="2417" w:type="dxa"/>
            <w:shd w:val="clear" w:color="auto" w:fill="auto"/>
          </w:tcPr>
          <w:p w14:paraId="1278BB67" w14:textId="77777777" w:rsidR="007E418C" w:rsidRPr="0056528A" w:rsidRDefault="007E418C" w:rsidP="00FF48EC">
            <w:pPr>
              <w:jc w:val="both"/>
              <w:rPr>
                <w:rFonts w:asciiTheme="minorHAnsi" w:hAnsiTheme="minorHAnsi" w:cstheme="minorHAnsi"/>
                <w:sz w:val="22"/>
                <w:szCs w:val="22"/>
              </w:rPr>
            </w:pPr>
            <w:r w:rsidRPr="0056528A">
              <w:rPr>
                <w:rFonts w:asciiTheme="minorHAnsi" w:hAnsiTheme="minorHAnsi" w:cstheme="minorHAnsi"/>
                <w:sz w:val="22"/>
                <w:szCs w:val="22"/>
              </w:rPr>
              <w:t>Date of Issue:</w:t>
            </w:r>
          </w:p>
        </w:tc>
        <w:tc>
          <w:tcPr>
            <w:tcW w:w="6871" w:type="dxa"/>
            <w:gridSpan w:val="4"/>
            <w:shd w:val="clear" w:color="auto" w:fill="auto"/>
          </w:tcPr>
          <w:p w14:paraId="3CBA1EDB" w14:textId="7810B00D" w:rsidR="007E418C" w:rsidRPr="0056528A" w:rsidRDefault="0056528A" w:rsidP="00FF48EC">
            <w:pPr>
              <w:ind w:left="180"/>
              <w:jc w:val="both"/>
              <w:rPr>
                <w:rFonts w:asciiTheme="minorHAnsi" w:hAnsiTheme="minorHAnsi" w:cstheme="minorHAnsi"/>
                <w:sz w:val="22"/>
                <w:szCs w:val="22"/>
              </w:rPr>
            </w:pPr>
            <w:r>
              <w:rPr>
                <w:rFonts w:asciiTheme="minorHAnsi" w:hAnsiTheme="minorHAnsi" w:cstheme="minorHAnsi"/>
                <w:sz w:val="22"/>
                <w:szCs w:val="22"/>
              </w:rPr>
              <w:t>June 2021</w:t>
            </w:r>
          </w:p>
        </w:tc>
      </w:tr>
    </w:tbl>
    <w:p w14:paraId="3B9339C3" w14:textId="77777777" w:rsidR="007E418C" w:rsidRPr="006D7AC3" w:rsidRDefault="007E418C" w:rsidP="007E418C">
      <w:pPr>
        <w:jc w:val="both"/>
        <w:rPr>
          <w:rFonts w:cs="Arial"/>
          <w:b/>
          <w:u w:val="single"/>
        </w:rPr>
        <w:sectPr w:rsidR="007E418C" w:rsidRPr="006D7AC3" w:rsidSect="007E418C">
          <w:pgSz w:w="11906" w:h="16838" w:code="9"/>
          <w:pgMar w:top="1440" w:right="1797" w:bottom="1440" w:left="1418" w:header="397" w:footer="709" w:gutter="0"/>
          <w:cols w:space="708"/>
          <w:docGrid w:linePitch="360"/>
        </w:sectPr>
      </w:pPr>
    </w:p>
    <w:p w14:paraId="1A1BB027" w14:textId="77777777" w:rsidR="007E418C" w:rsidRPr="0056528A" w:rsidRDefault="007E418C" w:rsidP="007E418C">
      <w:pPr>
        <w:jc w:val="center"/>
        <w:rPr>
          <w:rFonts w:asciiTheme="minorHAnsi" w:hAnsiTheme="minorHAnsi" w:cstheme="minorHAnsi"/>
          <w:b/>
          <w:sz w:val="22"/>
          <w:szCs w:val="22"/>
          <w:u w:val="single"/>
        </w:rPr>
      </w:pPr>
      <w:r w:rsidRPr="0056528A">
        <w:rPr>
          <w:rFonts w:asciiTheme="minorHAnsi" w:hAnsiTheme="minorHAnsi" w:cstheme="minorHAnsi"/>
          <w:b/>
          <w:sz w:val="22"/>
          <w:szCs w:val="22"/>
          <w:u w:val="single"/>
        </w:rPr>
        <w:lastRenderedPageBreak/>
        <w:t>PERSON SPECIFICATION</w:t>
      </w:r>
    </w:p>
    <w:p w14:paraId="3341987E" w14:textId="77777777" w:rsidR="007E418C" w:rsidRPr="0056528A" w:rsidRDefault="007E418C" w:rsidP="007E418C">
      <w:pPr>
        <w:jc w:val="center"/>
        <w:rPr>
          <w:rFonts w:asciiTheme="minorHAnsi" w:hAnsiTheme="minorHAnsi" w:cstheme="minorHAnsi"/>
          <w:b/>
          <w:sz w:val="22"/>
          <w:szCs w:val="22"/>
          <w:u w:val="single"/>
        </w:rPr>
      </w:pPr>
    </w:p>
    <w:p w14:paraId="7683E8D2" w14:textId="249ED8EB" w:rsidR="007E418C" w:rsidRPr="0056528A" w:rsidRDefault="007E418C" w:rsidP="007E418C">
      <w:pPr>
        <w:jc w:val="center"/>
        <w:rPr>
          <w:rFonts w:asciiTheme="minorHAnsi" w:hAnsiTheme="minorHAnsi" w:cstheme="minorHAnsi"/>
          <w:b/>
          <w:sz w:val="22"/>
          <w:szCs w:val="22"/>
          <w:u w:val="single"/>
          <w:bdr w:val="single" w:sz="4" w:space="0" w:color="auto" w:shadow="1"/>
        </w:rPr>
      </w:pPr>
      <w:r w:rsidRPr="0056528A">
        <w:rPr>
          <w:rFonts w:asciiTheme="minorHAnsi" w:hAnsiTheme="minorHAnsi" w:cstheme="minorHAnsi"/>
          <w:b/>
          <w:sz w:val="22"/>
          <w:szCs w:val="22"/>
          <w:u w:val="single"/>
          <w:bdr w:val="single" w:sz="4" w:space="0" w:color="auto" w:shadow="1"/>
        </w:rPr>
        <w:t>JOB TITLE: General Teaching Assistant</w:t>
      </w:r>
      <w:r w:rsidR="0056528A">
        <w:rPr>
          <w:rFonts w:asciiTheme="minorHAnsi" w:hAnsiTheme="minorHAnsi" w:cstheme="minorHAnsi"/>
          <w:b/>
          <w:sz w:val="22"/>
          <w:szCs w:val="22"/>
          <w:u w:val="single"/>
          <w:bdr w:val="single" w:sz="4" w:space="0" w:color="auto" w:shadow="1"/>
        </w:rPr>
        <w:t xml:space="preserve"> </w:t>
      </w:r>
      <w:proofErr w:type="gramStart"/>
      <w:r w:rsidR="0056528A">
        <w:rPr>
          <w:rFonts w:asciiTheme="minorHAnsi" w:hAnsiTheme="minorHAnsi" w:cstheme="minorHAnsi"/>
          <w:b/>
          <w:sz w:val="22"/>
          <w:szCs w:val="22"/>
          <w:u w:val="single"/>
          <w:bdr w:val="single" w:sz="4" w:space="0" w:color="auto" w:shadow="1"/>
        </w:rPr>
        <w:t>-  Class</w:t>
      </w:r>
      <w:proofErr w:type="gramEnd"/>
      <w:r w:rsidR="0056528A">
        <w:rPr>
          <w:rFonts w:asciiTheme="minorHAnsi" w:hAnsiTheme="minorHAnsi" w:cstheme="minorHAnsi"/>
          <w:b/>
          <w:sz w:val="22"/>
          <w:szCs w:val="22"/>
          <w:u w:val="single"/>
          <w:bdr w:val="single" w:sz="4" w:space="0" w:color="auto" w:shadow="1"/>
        </w:rPr>
        <w:t xml:space="preserve"> 1 Barlow</w:t>
      </w:r>
    </w:p>
    <w:p w14:paraId="3D87B255" w14:textId="77777777" w:rsidR="007E418C" w:rsidRPr="0056528A" w:rsidRDefault="007E418C" w:rsidP="007E418C">
      <w:pPr>
        <w:jc w:val="both"/>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7360"/>
      </w:tblGrid>
      <w:tr w:rsidR="007E418C" w:rsidRPr="0056528A" w14:paraId="15460B86" w14:textId="77777777" w:rsidTr="00DC5AF8">
        <w:trPr>
          <w:tblHeader/>
        </w:trPr>
        <w:tc>
          <w:tcPr>
            <w:tcW w:w="7220" w:type="dxa"/>
            <w:tcBorders>
              <w:bottom w:val="single" w:sz="4" w:space="0" w:color="auto"/>
            </w:tcBorders>
            <w:shd w:val="clear" w:color="auto" w:fill="auto"/>
          </w:tcPr>
          <w:p w14:paraId="19D12C0A"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Essential upon appointment</w:t>
            </w:r>
          </w:p>
        </w:tc>
        <w:tc>
          <w:tcPr>
            <w:tcW w:w="7360" w:type="dxa"/>
            <w:tcBorders>
              <w:bottom w:val="single" w:sz="4" w:space="0" w:color="auto"/>
            </w:tcBorders>
            <w:shd w:val="clear" w:color="auto" w:fill="auto"/>
          </w:tcPr>
          <w:p w14:paraId="08934837"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Desirable on appointment</w:t>
            </w:r>
            <w:r w:rsidRPr="0056528A">
              <w:rPr>
                <w:rFonts w:asciiTheme="minorHAnsi" w:hAnsiTheme="minorHAnsi" w:cstheme="minorHAnsi"/>
                <w:sz w:val="22"/>
                <w:szCs w:val="22"/>
              </w:rPr>
              <w:t xml:space="preserve"> (if not attained, development may be provided for successful candidate)</w:t>
            </w:r>
          </w:p>
        </w:tc>
      </w:tr>
      <w:tr w:rsidR="007E418C" w:rsidRPr="0056528A" w14:paraId="2F405BCA" w14:textId="77777777" w:rsidTr="00DC5AF8">
        <w:tc>
          <w:tcPr>
            <w:tcW w:w="7220" w:type="dxa"/>
            <w:tcBorders>
              <w:top w:val="nil"/>
              <w:bottom w:val="single" w:sz="4" w:space="0" w:color="auto"/>
            </w:tcBorders>
            <w:shd w:val="clear" w:color="auto" w:fill="auto"/>
          </w:tcPr>
          <w:p w14:paraId="3B34C73B"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 xml:space="preserve">An awareness of child/young person’s development and learning </w:t>
            </w:r>
          </w:p>
          <w:p w14:paraId="0704A03C" w14:textId="1E5B2811" w:rsidR="007E418C"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An understanding that children/</w:t>
            </w:r>
            <w:r w:rsidR="0056528A">
              <w:rPr>
                <w:rFonts w:asciiTheme="minorHAnsi" w:hAnsiTheme="minorHAnsi" w:cstheme="minorHAnsi"/>
                <w:sz w:val="22"/>
                <w:szCs w:val="22"/>
              </w:rPr>
              <w:t>y</w:t>
            </w:r>
            <w:r w:rsidRPr="0056528A">
              <w:rPr>
                <w:rFonts w:asciiTheme="minorHAnsi" w:hAnsiTheme="minorHAnsi" w:cstheme="minorHAnsi"/>
                <w:sz w:val="22"/>
                <w:szCs w:val="22"/>
              </w:rPr>
              <w:t xml:space="preserve">oung people have differing needs </w:t>
            </w:r>
          </w:p>
          <w:p w14:paraId="72CBFB12" w14:textId="353E22C5" w:rsidR="00147A52" w:rsidRPr="0056528A" w:rsidRDefault="00147A52"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Good su</w:t>
            </w:r>
            <w:bookmarkStart w:id="1" w:name="_GoBack"/>
            <w:bookmarkEnd w:id="1"/>
            <w:r w:rsidRPr="0056528A">
              <w:rPr>
                <w:rFonts w:asciiTheme="minorHAnsi" w:hAnsiTheme="minorHAnsi" w:cstheme="minorHAnsi"/>
                <w:sz w:val="22"/>
                <w:szCs w:val="22"/>
              </w:rPr>
              <w:t xml:space="preserve">bject knowledge of the </w:t>
            </w:r>
            <w:r w:rsidR="0086274E" w:rsidRPr="0056528A">
              <w:rPr>
                <w:rFonts w:asciiTheme="minorHAnsi" w:hAnsiTheme="minorHAnsi" w:cstheme="minorHAnsi"/>
                <w:sz w:val="22"/>
                <w:szCs w:val="22"/>
              </w:rPr>
              <w:t>EYFS</w:t>
            </w:r>
            <w:r w:rsidRPr="0056528A">
              <w:rPr>
                <w:rFonts w:asciiTheme="minorHAnsi" w:hAnsiTheme="minorHAnsi" w:cstheme="minorHAnsi"/>
                <w:sz w:val="22"/>
                <w:szCs w:val="22"/>
              </w:rPr>
              <w:t xml:space="preserve"> curriculum </w:t>
            </w:r>
          </w:p>
        </w:tc>
        <w:tc>
          <w:tcPr>
            <w:tcW w:w="7360" w:type="dxa"/>
            <w:tcBorders>
              <w:top w:val="nil"/>
              <w:bottom w:val="single" w:sz="4" w:space="0" w:color="auto"/>
            </w:tcBorders>
            <w:shd w:val="clear" w:color="auto" w:fill="auto"/>
          </w:tcPr>
          <w:p w14:paraId="166BDD2C"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Good understanding of child development and learning processes</w:t>
            </w:r>
          </w:p>
          <w:p w14:paraId="4310AFBC"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Knowledge of Behaviour management techniques</w:t>
            </w:r>
          </w:p>
          <w:p w14:paraId="72329576"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 xml:space="preserve">Knowledge of Child Protection and Health &amp; Safety policies and procedures </w:t>
            </w:r>
          </w:p>
          <w:p w14:paraId="199CCBBA" w14:textId="77777777" w:rsidR="007E418C" w:rsidRPr="0056528A" w:rsidRDefault="007E418C" w:rsidP="007E418C">
            <w:pPr>
              <w:numPr>
                <w:ilvl w:val="0"/>
                <w:numId w:val="8"/>
              </w:numPr>
              <w:jc w:val="both"/>
              <w:rPr>
                <w:rFonts w:asciiTheme="minorHAnsi" w:hAnsiTheme="minorHAnsi" w:cstheme="minorHAnsi"/>
                <w:sz w:val="22"/>
                <w:szCs w:val="22"/>
              </w:rPr>
            </w:pPr>
            <w:r w:rsidRPr="0056528A">
              <w:rPr>
                <w:rFonts w:asciiTheme="minorHAnsi" w:hAnsiTheme="minorHAnsi" w:cstheme="minorHAnsi"/>
                <w:sz w:val="22"/>
                <w:szCs w:val="22"/>
              </w:rPr>
              <w:t>Knowledge of inclusive practice</w:t>
            </w:r>
          </w:p>
        </w:tc>
      </w:tr>
      <w:tr w:rsidR="0086274E" w:rsidRPr="0056528A" w14:paraId="5F2CF031" w14:textId="77777777" w:rsidTr="00DC5AF8">
        <w:trPr>
          <w:trHeight w:val="807"/>
        </w:trPr>
        <w:tc>
          <w:tcPr>
            <w:tcW w:w="7220" w:type="dxa"/>
            <w:shd w:val="clear" w:color="auto" w:fill="auto"/>
          </w:tcPr>
          <w:p w14:paraId="7F9DB22C" w14:textId="77777777" w:rsidR="0086274E" w:rsidRPr="0056528A" w:rsidRDefault="0086274E" w:rsidP="00FF48EC">
            <w:pPr>
              <w:ind w:left="72"/>
              <w:jc w:val="both"/>
              <w:rPr>
                <w:rFonts w:asciiTheme="minorHAnsi" w:hAnsiTheme="minorHAnsi" w:cstheme="minorHAnsi"/>
                <w:b/>
                <w:sz w:val="22"/>
                <w:szCs w:val="22"/>
              </w:rPr>
            </w:pPr>
            <w:r w:rsidRPr="0056528A">
              <w:rPr>
                <w:rFonts w:asciiTheme="minorHAnsi" w:hAnsiTheme="minorHAnsi" w:cstheme="minorHAnsi"/>
                <w:b/>
                <w:sz w:val="22"/>
                <w:szCs w:val="22"/>
              </w:rPr>
              <w:t>Experience</w:t>
            </w:r>
          </w:p>
          <w:p w14:paraId="5FC92EB4" w14:textId="273D0AF1" w:rsidR="0086274E" w:rsidRPr="0056528A" w:rsidRDefault="0086274E" w:rsidP="007E418C">
            <w:pPr>
              <w:numPr>
                <w:ilvl w:val="0"/>
                <w:numId w:val="9"/>
              </w:numPr>
              <w:jc w:val="both"/>
              <w:rPr>
                <w:rFonts w:asciiTheme="minorHAnsi" w:hAnsiTheme="minorHAnsi" w:cstheme="minorHAnsi"/>
                <w:sz w:val="22"/>
                <w:szCs w:val="22"/>
              </w:rPr>
            </w:pPr>
            <w:r w:rsidRPr="0056528A">
              <w:rPr>
                <w:rFonts w:asciiTheme="minorHAnsi" w:hAnsiTheme="minorHAnsi" w:cstheme="minorHAnsi"/>
                <w:sz w:val="22"/>
                <w:szCs w:val="22"/>
              </w:rPr>
              <w:t xml:space="preserve">Experience appropriate to working with </w:t>
            </w:r>
            <w:r w:rsidR="00DC5AF8" w:rsidRPr="0056528A">
              <w:rPr>
                <w:rFonts w:asciiTheme="minorHAnsi" w:hAnsiTheme="minorHAnsi" w:cstheme="minorHAnsi"/>
                <w:sz w:val="22"/>
                <w:szCs w:val="22"/>
              </w:rPr>
              <w:t xml:space="preserve">young </w:t>
            </w:r>
            <w:r w:rsidRPr="0056528A">
              <w:rPr>
                <w:rFonts w:asciiTheme="minorHAnsi" w:hAnsiTheme="minorHAnsi" w:cstheme="minorHAnsi"/>
                <w:sz w:val="22"/>
                <w:szCs w:val="22"/>
              </w:rPr>
              <w:t>children in a learning environment</w:t>
            </w:r>
          </w:p>
          <w:p w14:paraId="6BD97E1D" w14:textId="317C614A" w:rsidR="00DC5AF8" w:rsidRPr="0056528A" w:rsidRDefault="00DC5AF8" w:rsidP="007E418C">
            <w:pPr>
              <w:numPr>
                <w:ilvl w:val="0"/>
                <w:numId w:val="9"/>
              </w:numPr>
              <w:jc w:val="both"/>
              <w:rPr>
                <w:rFonts w:asciiTheme="minorHAnsi" w:hAnsiTheme="minorHAnsi" w:cstheme="minorHAnsi"/>
                <w:sz w:val="22"/>
                <w:szCs w:val="22"/>
              </w:rPr>
            </w:pPr>
            <w:r w:rsidRPr="0056528A">
              <w:rPr>
                <w:rFonts w:asciiTheme="minorHAnsi" w:hAnsiTheme="minorHAnsi" w:cstheme="minorHAnsi"/>
                <w:sz w:val="22"/>
                <w:szCs w:val="22"/>
              </w:rPr>
              <w:t>Strong behaviour management skills suitable for working in a mixed-age class.</w:t>
            </w:r>
          </w:p>
          <w:p w14:paraId="530E1738" w14:textId="77777777" w:rsidR="0086274E" w:rsidRPr="0056528A" w:rsidRDefault="0086274E" w:rsidP="00F51A64">
            <w:pPr>
              <w:ind w:left="360"/>
              <w:jc w:val="both"/>
              <w:rPr>
                <w:rFonts w:asciiTheme="minorHAnsi" w:hAnsiTheme="minorHAnsi" w:cstheme="minorHAnsi"/>
                <w:b/>
                <w:sz w:val="22"/>
                <w:szCs w:val="22"/>
              </w:rPr>
            </w:pPr>
          </w:p>
        </w:tc>
        <w:tc>
          <w:tcPr>
            <w:tcW w:w="7360" w:type="dxa"/>
            <w:shd w:val="clear" w:color="auto" w:fill="auto"/>
          </w:tcPr>
          <w:p w14:paraId="5E9D9A15" w14:textId="772D74C1" w:rsidR="0086274E" w:rsidRPr="0056528A" w:rsidRDefault="3411879C" w:rsidP="007910B5">
            <w:pPr>
              <w:pStyle w:val="ListParagraph"/>
              <w:numPr>
                <w:ilvl w:val="0"/>
                <w:numId w:val="15"/>
              </w:numPr>
              <w:ind w:left="296" w:hanging="296"/>
              <w:jc w:val="both"/>
              <w:rPr>
                <w:rFonts w:asciiTheme="minorHAnsi" w:hAnsiTheme="minorHAnsi" w:cstheme="minorHAnsi"/>
                <w:sz w:val="22"/>
                <w:szCs w:val="22"/>
              </w:rPr>
            </w:pPr>
            <w:r w:rsidRPr="0056528A">
              <w:rPr>
                <w:rFonts w:asciiTheme="minorHAnsi" w:hAnsiTheme="minorHAnsi" w:cstheme="minorHAnsi"/>
                <w:sz w:val="22"/>
                <w:szCs w:val="22"/>
              </w:rPr>
              <w:t xml:space="preserve"> Experience of working with children requiring pastoral care</w:t>
            </w:r>
          </w:p>
        </w:tc>
      </w:tr>
      <w:tr w:rsidR="007E418C" w:rsidRPr="0056528A" w14:paraId="183975B4" w14:textId="77777777" w:rsidTr="00DC5AF8">
        <w:trPr>
          <w:trHeight w:val="1183"/>
        </w:trPr>
        <w:tc>
          <w:tcPr>
            <w:tcW w:w="7220" w:type="dxa"/>
            <w:tcBorders>
              <w:top w:val="nil"/>
              <w:bottom w:val="single" w:sz="4" w:space="0" w:color="auto"/>
            </w:tcBorders>
            <w:shd w:val="clear" w:color="auto" w:fill="auto"/>
          </w:tcPr>
          <w:p w14:paraId="237E6C78" w14:textId="539571D6" w:rsidR="0086274E" w:rsidRPr="0056528A" w:rsidRDefault="3411879C" w:rsidP="3411879C">
            <w:pPr>
              <w:numPr>
                <w:ilvl w:val="0"/>
                <w:numId w:val="10"/>
              </w:numPr>
              <w:jc w:val="both"/>
              <w:rPr>
                <w:rFonts w:asciiTheme="minorHAnsi" w:hAnsiTheme="minorHAnsi" w:cstheme="minorHAnsi"/>
                <w:sz w:val="22"/>
                <w:szCs w:val="22"/>
              </w:rPr>
            </w:pPr>
            <w:r w:rsidRPr="0056528A">
              <w:rPr>
                <w:rFonts w:asciiTheme="minorHAnsi" w:hAnsiTheme="minorHAnsi" w:cstheme="minorHAnsi"/>
                <w:sz w:val="22"/>
                <w:szCs w:val="22"/>
              </w:rPr>
              <w:t>Relevant level 2 qualifications</w:t>
            </w:r>
            <w:r w:rsidR="00DC5AF8" w:rsidRPr="0056528A">
              <w:rPr>
                <w:rFonts w:asciiTheme="minorHAnsi" w:hAnsiTheme="minorHAnsi" w:cstheme="minorHAnsi"/>
                <w:sz w:val="22"/>
                <w:szCs w:val="22"/>
              </w:rPr>
              <w:t xml:space="preserve">, including recognised passes in English and mathematics. </w:t>
            </w:r>
          </w:p>
        </w:tc>
        <w:tc>
          <w:tcPr>
            <w:tcW w:w="7360" w:type="dxa"/>
            <w:tcBorders>
              <w:top w:val="nil"/>
              <w:bottom w:val="single" w:sz="4" w:space="0" w:color="auto"/>
            </w:tcBorders>
            <w:shd w:val="clear" w:color="auto" w:fill="auto"/>
          </w:tcPr>
          <w:p w14:paraId="50A5C43A" w14:textId="77777777" w:rsidR="007E418C" w:rsidRPr="0056528A" w:rsidRDefault="007E418C" w:rsidP="007910B5">
            <w:pPr>
              <w:numPr>
                <w:ilvl w:val="0"/>
                <w:numId w:val="10"/>
              </w:numPr>
              <w:rPr>
                <w:rFonts w:asciiTheme="minorHAnsi" w:hAnsiTheme="minorHAnsi" w:cstheme="minorHAnsi"/>
                <w:sz w:val="22"/>
                <w:szCs w:val="22"/>
              </w:rPr>
            </w:pPr>
            <w:r w:rsidRPr="0056528A">
              <w:rPr>
                <w:rFonts w:asciiTheme="minorHAnsi" w:hAnsiTheme="minorHAnsi" w:cstheme="minorHAnsi"/>
                <w:sz w:val="22"/>
                <w:szCs w:val="22"/>
              </w:rPr>
              <w:t xml:space="preserve">Appropriate first aid training </w:t>
            </w:r>
          </w:p>
          <w:p w14:paraId="7D381F0D" w14:textId="667FE3B5" w:rsidR="007910B5" w:rsidRPr="0056528A" w:rsidRDefault="3411879C" w:rsidP="007910B5">
            <w:pPr>
              <w:numPr>
                <w:ilvl w:val="0"/>
                <w:numId w:val="10"/>
              </w:numPr>
              <w:rPr>
                <w:rFonts w:asciiTheme="minorHAnsi" w:hAnsiTheme="minorHAnsi" w:cstheme="minorHAnsi"/>
                <w:sz w:val="22"/>
                <w:szCs w:val="22"/>
              </w:rPr>
            </w:pPr>
            <w:r w:rsidRPr="0056528A">
              <w:rPr>
                <w:rFonts w:asciiTheme="minorHAnsi" w:hAnsiTheme="minorHAnsi" w:cstheme="minorHAnsi"/>
                <w:sz w:val="22"/>
                <w:szCs w:val="22"/>
              </w:rPr>
              <w:t>Degree in a subject relevant to education</w:t>
            </w:r>
          </w:p>
          <w:p w14:paraId="0265D8C4" w14:textId="7C48DB00" w:rsidR="007910B5" w:rsidRPr="0056528A" w:rsidRDefault="3411879C" w:rsidP="3411879C">
            <w:pPr>
              <w:numPr>
                <w:ilvl w:val="0"/>
                <w:numId w:val="10"/>
              </w:numPr>
              <w:rPr>
                <w:rFonts w:asciiTheme="minorHAnsi" w:hAnsiTheme="minorHAnsi" w:cstheme="minorHAnsi"/>
                <w:b/>
                <w:bCs/>
                <w:sz w:val="22"/>
                <w:szCs w:val="22"/>
              </w:rPr>
            </w:pPr>
            <w:r w:rsidRPr="0056528A">
              <w:rPr>
                <w:rFonts w:asciiTheme="minorHAnsi" w:hAnsiTheme="minorHAnsi" w:cstheme="minorHAnsi"/>
                <w:b/>
                <w:bCs/>
                <w:sz w:val="22"/>
                <w:szCs w:val="22"/>
              </w:rPr>
              <w:t>Additional EYFS qualifications</w:t>
            </w:r>
            <w:r w:rsidR="00DC5AF8" w:rsidRPr="0056528A">
              <w:rPr>
                <w:rFonts w:asciiTheme="minorHAnsi" w:hAnsiTheme="minorHAnsi" w:cstheme="minorHAnsi"/>
                <w:b/>
                <w:bCs/>
                <w:sz w:val="22"/>
                <w:szCs w:val="22"/>
              </w:rPr>
              <w:t>, such as the level 3 EYFS qualification.</w:t>
            </w:r>
          </w:p>
        </w:tc>
      </w:tr>
      <w:tr w:rsidR="007E418C" w:rsidRPr="0056528A" w14:paraId="52B50E45" w14:textId="77777777" w:rsidTr="00DC5AF8">
        <w:tc>
          <w:tcPr>
            <w:tcW w:w="7220" w:type="dxa"/>
            <w:tcBorders>
              <w:top w:val="nil"/>
              <w:bottom w:val="single" w:sz="4" w:space="0" w:color="auto"/>
            </w:tcBorders>
            <w:shd w:val="clear" w:color="auto" w:fill="auto"/>
          </w:tcPr>
          <w:p w14:paraId="6F652B18" w14:textId="77777777" w:rsidR="007E418C" w:rsidRPr="0056528A" w:rsidRDefault="007E418C" w:rsidP="00FF48EC">
            <w:pPr>
              <w:jc w:val="both"/>
              <w:rPr>
                <w:rFonts w:asciiTheme="minorHAnsi" w:hAnsiTheme="minorHAnsi" w:cstheme="minorHAnsi"/>
                <w:b/>
                <w:sz w:val="22"/>
                <w:szCs w:val="22"/>
              </w:rPr>
            </w:pPr>
            <w:r w:rsidRPr="0056528A">
              <w:rPr>
                <w:rFonts w:asciiTheme="minorHAnsi" w:hAnsiTheme="minorHAnsi" w:cstheme="minorHAnsi"/>
                <w:b/>
                <w:sz w:val="22"/>
                <w:szCs w:val="22"/>
              </w:rPr>
              <w:t>Occupational Skills</w:t>
            </w:r>
          </w:p>
          <w:p w14:paraId="17332B1C" w14:textId="77777777" w:rsidR="007E418C" w:rsidRPr="0056528A" w:rsidRDefault="007E418C"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Good written and verbal communication skills: able to communicate effectively and clearly and build relationships with a range of staff, children, young people, their families and carers</w:t>
            </w:r>
          </w:p>
          <w:p w14:paraId="2109A086" w14:textId="77777777" w:rsidR="007E418C" w:rsidRPr="0056528A" w:rsidRDefault="007E418C"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Good</w:t>
            </w:r>
            <w:r w:rsidR="007910B5" w:rsidRPr="0056528A">
              <w:rPr>
                <w:rFonts w:asciiTheme="minorHAnsi" w:hAnsiTheme="minorHAnsi" w:cstheme="minorHAnsi"/>
                <w:sz w:val="22"/>
                <w:szCs w:val="22"/>
              </w:rPr>
              <w:t xml:space="preserve"> reading, writing and numeracy s</w:t>
            </w:r>
            <w:r w:rsidRPr="0056528A">
              <w:rPr>
                <w:rFonts w:asciiTheme="minorHAnsi" w:hAnsiTheme="minorHAnsi" w:cstheme="minorHAnsi"/>
                <w:sz w:val="22"/>
                <w:szCs w:val="22"/>
              </w:rPr>
              <w:t>kills</w:t>
            </w:r>
          </w:p>
        </w:tc>
        <w:tc>
          <w:tcPr>
            <w:tcW w:w="7360" w:type="dxa"/>
            <w:tcBorders>
              <w:top w:val="nil"/>
              <w:bottom w:val="single" w:sz="4" w:space="0" w:color="auto"/>
            </w:tcBorders>
            <w:shd w:val="clear" w:color="auto" w:fill="auto"/>
          </w:tcPr>
          <w:p w14:paraId="095FF5DF" w14:textId="77777777" w:rsidR="007E418C" w:rsidRPr="0056528A" w:rsidRDefault="007E418C"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Basic IT Skills</w:t>
            </w:r>
          </w:p>
          <w:p w14:paraId="41682089" w14:textId="6FF8A1A5" w:rsidR="007910B5" w:rsidRPr="0056528A" w:rsidRDefault="0086274E" w:rsidP="007E418C">
            <w:pPr>
              <w:numPr>
                <w:ilvl w:val="0"/>
                <w:numId w:val="13"/>
              </w:numPr>
              <w:jc w:val="both"/>
              <w:rPr>
                <w:rFonts w:asciiTheme="minorHAnsi" w:hAnsiTheme="minorHAnsi" w:cstheme="minorHAnsi"/>
                <w:sz w:val="22"/>
                <w:szCs w:val="22"/>
              </w:rPr>
            </w:pPr>
            <w:r w:rsidRPr="0056528A">
              <w:rPr>
                <w:rFonts w:asciiTheme="minorHAnsi" w:hAnsiTheme="minorHAnsi" w:cstheme="minorHAnsi"/>
                <w:sz w:val="22"/>
                <w:szCs w:val="22"/>
              </w:rPr>
              <w:t xml:space="preserve">A curriculum skill in the art, design and technology or music. </w:t>
            </w:r>
          </w:p>
        </w:tc>
      </w:tr>
      <w:tr w:rsidR="007E418C" w:rsidRPr="0056528A" w14:paraId="6E028A03" w14:textId="77777777" w:rsidTr="00DC5AF8">
        <w:trPr>
          <w:trHeight w:val="561"/>
        </w:trPr>
        <w:tc>
          <w:tcPr>
            <w:tcW w:w="7220" w:type="dxa"/>
            <w:tcBorders>
              <w:top w:val="nil"/>
              <w:bottom w:val="single" w:sz="4" w:space="0" w:color="auto"/>
            </w:tcBorders>
            <w:shd w:val="clear" w:color="auto" w:fill="auto"/>
          </w:tcPr>
          <w:p w14:paraId="06F1597E" w14:textId="5F0FAB5F" w:rsidR="007E418C"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De</w:t>
            </w:r>
            <w:r w:rsidR="007910B5" w:rsidRPr="0056528A">
              <w:rPr>
                <w:rFonts w:asciiTheme="minorHAnsi" w:hAnsiTheme="minorHAnsi" w:cstheme="minorHAnsi"/>
                <w:sz w:val="22"/>
                <w:szCs w:val="22"/>
              </w:rPr>
              <w:t>monstrable interpersonal skills</w:t>
            </w:r>
          </w:p>
          <w:p w14:paraId="7402E3E1" w14:textId="3E00E390" w:rsidR="007E418C"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Ability</w:t>
            </w:r>
            <w:r w:rsidR="007910B5" w:rsidRPr="0056528A">
              <w:rPr>
                <w:rFonts w:asciiTheme="minorHAnsi" w:hAnsiTheme="minorHAnsi" w:cstheme="minorHAnsi"/>
                <w:sz w:val="22"/>
                <w:szCs w:val="22"/>
              </w:rPr>
              <w:t xml:space="preserve"> to work successfully in a team</w:t>
            </w:r>
          </w:p>
          <w:p w14:paraId="2DED15EA" w14:textId="77777777" w:rsidR="007E418C" w:rsidRPr="0056528A"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Confidentiality</w:t>
            </w:r>
          </w:p>
          <w:p w14:paraId="7B6E907D" w14:textId="77777777" w:rsidR="007E418C" w:rsidRPr="0056528A"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Flexibility</w:t>
            </w:r>
          </w:p>
          <w:p w14:paraId="5BAA0D7C" w14:textId="77777777" w:rsidR="007910B5" w:rsidRPr="0056528A" w:rsidRDefault="007910B5"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 xml:space="preserve">Ambition and </w:t>
            </w:r>
            <w:r w:rsidR="00CB49F3" w:rsidRPr="0056528A">
              <w:rPr>
                <w:rFonts w:asciiTheme="minorHAnsi" w:hAnsiTheme="minorHAnsi" w:cstheme="minorHAnsi"/>
                <w:sz w:val="22"/>
                <w:szCs w:val="22"/>
              </w:rPr>
              <w:t>professionalism</w:t>
            </w:r>
          </w:p>
        </w:tc>
        <w:tc>
          <w:tcPr>
            <w:tcW w:w="7360" w:type="dxa"/>
            <w:tcBorders>
              <w:top w:val="nil"/>
              <w:bottom w:val="single" w:sz="4" w:space="0" w:color="auto"/>
            </w:tcBorders>
            <w:shd w:val="clear" w:color="auto" w:fill="auto"/>
          </w:tcPr>
          <w:p w14:paraId="25D4347A" w14:textId="77777777" w:rsidR="007E418C" w:rsidRPr="0056528A" w:rsidRDefault="007E418C"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 xml:space="preserve">Creativity </w:t>
            </w:r>
          </w:p>
          <w:p w14:paraId="58EDEB69" w14:textId="77777777" w:rsidR="00BA7BA7" w:rsidRPr="0056528A" w:rsidRDefault="00BA7BA7" w:rsidP="007E418C">
            <w:pPr>
              <w:numPr>
                <w:ilvl w:val="0"/>
                <w:numId w:val="11"/>
              </w:numPr>
              <w:ind w:left="374"/>
              <w:jc w:val="both"/>
              <w:rPr>
                <w:rFonts w:asciiTheme="minorHAnsi" w:hAnsiTheme="minorHAnsi" w:cstheme="minorHAnsi"/>
                <w:sz w:val="22"/>
                <w:szCs w:val="22"/>
              </w:rPr>
            </w:pPr>
            <w:r w:rsidRPr="0056528A">
              <w:rPr>
                <w:rFonts w:asciiTheme="minorHAnsi" w:hAnsiTheme="minorHAnsi" w:cstheme="minorHAnsi"/>
                <w:sz w:val="22"/>
                <w:szCs w:val="22"/>
              </w:rPr>
              <w:t xml:space="preserve">Good sense of humour </w:t>
            </w:r>
          </w:p>
          <w:p w14:paraId="3A6CF2BD" w14:textId="27394793" w:rsidR="00BA7BA7" w:rsidRPr="0056528A" w:rsidRDefault="00BA7BA7" w:rsidP="00147A52">
            <w:pPr>
              <w:ind w:left="374"/>
              <w:jc w:val="both"/>
              <w:rPr>
                <w:rFonts w:asciiTheme="minorHAnsi" w:hAnsiTheme="minorHAnsi" w:cstheme="minorHAnsi"/>
                <w:sz w:val="22"/>
                <w:szCs w:val="22"/>
              </w:rPr>
            </w:pPr>
          </w:p>
          <w:p w14:paraId="00A8FD1A" w14:textId="77777777" w:rsidR="007910B5" w:rsidRPr="0056528A" w:rsidRDefault="007910B5" w:rsidP="007910B5">
            <w:pPr>
              <w:ind w:left="14"/>
              <w:jc w:val="both"/>
              <w:rPr>
                <w:rFonts w:asciiTheme="minorHAnsi" w:hAnsiTheme="minorHAnsi" w:cstheme="minorHAnsi"/>
                <w:sz w:val="22"/>
                <w:szCs w:val="22"/>
              </w:rPr>
            </w:pPr>
          </w:p>
        </w:tc>
      </w:tr>
      <w:tr w:rsidR="007E418C" w:rsidRPr="0056528A" w14:paraId="7D2AA743" w14:textId="77777777" w:rsidTr="00DC5AF8">
        <w:tc>
          <w:tcPr>
            <w:tcW w:w="7220" w:type="dxa"/>
            <w:tcBorders>
              <w:bottom w:val="nil"/>
            </w:tcBorders>
            <w:shd w:val="clear" w:color="auto" w:fill="auto"/>
          </w:tcPr>
          <w:p w14:paraId="72757E70" w14:textId="77777777" w:rsidR="007E418C" w:rsidRPr="0056528A" w:rsidRDefault="007E418C" w:rsidP="00FF48EC">
            <w:pPr>
              <w:ind w:left="72"/>
              <w:jc w:val="both"/>
              <w:rPr>
                <w:rFonts w:asciiTheme="minorHAnsi" w:hAnsiTheme="minorHAnsi" w:cstheme="minorHAnsi"/>
                <w:b/>
                <w:sz w:val="22"/>
                <w:szCs w:val="22"/>
              </w:rPr>
            </w:pPr>
            <w:r w:rsidRPr="0056528A">
              <w:rPr>
                <w:rFonts w:asciiTheme="minorHAnsi" w:hAnsiTheme="minorHAnsi" w:cstheme="minorHAnsi"/>
                <w:b/>
                <w:sz w:val="22"/>
                <w:szCs w:val="22"/>
              </w:rPr>
              <w:t>Other Requirements</w:t>
            </w:r>
          </w:p>
        </w:tc>
        <w:tc>
          <w:tcPr>
            <w:tcW w:w="7360" w:type="dxa"/>
            <w:tcBorders>
              <w:bottom w:val="nil"/>
            </w:tcBorders>
            <w:shd w:val="clear" w:color="auto" w:fill="auto"/>
          </w:tcPr>
          <w:p w14:paraId="208082E7" w14:textId="77777777" w:rsidR="007E418C" w:rsidRPr="0056528A" w:rsidRDefault="007E418C" w:rsidP="00FF48EC">
            <w:pPr>
              <w:jc w:val="both"/>
              <w:rPr>
                <w:rFonts w:asciiTheme="minorHAnsi" w:hAnsiTheme="minorHAnsi" w:cstheme="minorHAnsi"/>
                <w:b/>
                <w:sz w:val="22"/>
                <w:szCs w:val="22"/>
              </w:rPr>
            </w:pPr>
          </w:p>
        </w:tc>
      </w:tr>
      <w:tr w:rsidR="007E418C" w:rsidRPr="0056528A" w14:paraId="7540AB13" w14:textId="77777777" w:rsidTr="00DC5AF8">
        <w:trPr>
          <w:trHeight w:val="812"/>
        </w:trPr>
        <w:tc>
          <w:tcPr>
            <w:tcW w:w="7220" w:type="dxa"/>
            <w:tcBorders>
              <w:top w:val="nil"/>
            </w:tcBorders>
            <w:shd w:val="clear" w:color="auto" w:fill="auto"/>
          </w:tcPr>
          <w:p w14:paraId="685FC340"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Enhanced DBS Clearance</w:t>
            </w:r>
          </w:p>
          <w:p w14:paraId="3CD26FA7"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To be committed to the school’s policies and ethos</w:t>
            </w:r>
          </w:p>
          <w:p w14:paraId="701227BE" w14:textId="6ACFE158"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To be committed to</w:t>
            </w:r>
            <w:r w:rsidR="0056528A">
              <w:rPr>
                <w:rFonts w:asciiTheme="minorHAnsi" w:hAnsiTheme="minorHAnsi" w:cstheme="minorHAnsi"/>
                <w:sz w:val="22"/>
                <w:szCs w:val="22"/>
              </w:rPr>
              <w:t xml:space="preserve"> CPD</w:t>
            </w:r>
            <w:r w:rsidRPr="0056528A">
              <w:rPr>
                <w:rFonts w:asciiTheme="minorHAnsi" w:hAnsiTheme="minorHAnsi" w:cstheme="minorHAnsi"/>
                <w:sz w:val="22"/>
                <w:szCs w:val="22"/>
              </w:rPr>
              <w:t xml:space="preserve"> </w:t>
            </w:r>
            <w:r w:rsidR="0056528A">
              <w:rPr>
                <w:rFonts w:asciiTheme="minorHAnsi" w:hAnsiTheme="minorHAnsi" w:cstheme="minorHAnsi"/>
                <w:sz w:val="22"/>
                <w:szCs w:val="22"/>
              </w:rPr>
              <w:t>(</w:t>
            </w:r>
            <w:r w:rsidRPr="0056528A">
              <w:rPr>
                <w:rFonts w:asciiTheme="minorHAnsi" w:hAnsiTheme="minorHAnsi" w:cstheme="minorHAnsi"/>
                <w:sz w:val="22"/>
                <w:szCs w:val="22"/>
              </w:rPr>
              <w:t>Continuing Professional Development</w:t>
            </w:r>
            <w:r w:rsidR="0056528A">
              <w:rPr>
                <w:rFonts w:asciiTheme="minorHAnsi" w:hAnsiTheme="minorHAnsi" w:cstheme="minorHAnsi"/>
                <w:sz w:val="22"/>
                <w:szCs w:val="22"/>
              </w:rPr>
              <w:t>)</w:t>
            </w:r>
          </w:p>
          <w:p w14:paraId="038B8835"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Motivation to work with children and young people</w:t>
            </w:r>
          </w:p>
          <w:p w14:paraId="1AF50730" w14:textId="77777777" w:rsidR="007E418C" w:rsidRPr="0056528A" w:rsidRDefault="007E418C" w:rsidP="007E418C">
            <w:pPr>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t>Ability to form and maintain appropriate relationships and personal boundaries with children and young people</w:t>
            </w:r>
          </w:p>
          <w:p w14:paraId="45217D2D"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sz w:val="22"/>
                <w:szCs w:val="22"/>
              </w:rPr>
              <w:t>Emotional resilience in working with challenging behaviours and attitudes</w:t>
            </w:r>
          </w:p>
          <w:p w14:paraId="30CBFECA"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sz w:val="22"/>
                <w:szCs w:val="22"/>
              </w:rPr>
              <w:t>Ability to use authority and maintaining discipline</w:t>
            </w:r>
          </w:p>
          <w:p w14:paraId="1CFA6440"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sz w:val="22"/>
                <w:szCs w:val="22"/>
              </w:rPr>
              <w:lastRenderedPageBreak/>
              <w:t>An empathy for equality &amp; diversity</w:t>
            </w:r>
          </w:p>
          <w:p w14:paraId="4CE4AF0F" w14:textId="77777777" w:rsidR="007E418C" w:rsidRPr="0056528A" w:rsidRDefault="007E418C" w:rsidP="007E418C">
            <w:pPr>
              <w:numPr>
                <w:ilvl w:val="0"/>
                <w:numId w:val="12"/>
              </w:numPr>
              <w:tabs>
                <w:tab w:val="num" w:pos="432"/>
              </w:tabs>
              <w:jc w:val="both"/>
              <w:rPr>
                <w:rFonts w:asciiTheme="minorHAnsi" w:hAnsiTheme="minorHAnsi" w:cstheme="minorHAnsi"/>
                <w:sz w:val="22"/>
                <w:szCs w:val="22"/>
              </w:rPr>
            </w:pPr>
            <w:r w:rsidRPr="0056528A">
              <w:rPr>
                <w:rFonts w:asciiTheme="minorHAnsi" w:hAnsiTheme="minorHAnsi" w:cstheme="minorHAnsi"/>
                <w:bCs/>
                <w:iCs/>
                <w:sz w:val="22"/>
                <w:szCs w:val="22"/>
              </w:rPr>
              <w:t>The ability to converse at ease with customers and provide advice in accurate spoken English is essential for the post</w:t>
            </w:r>
          </w:p>
        </w:tc>
        <w:tc>
          <w:tcPr>
            <w:tcW w:w="7360" w:type="dxa"/>
            <w:tcBorders>
              <w:top w:val="nil"/>
            </w:tcBorders>
            <w:shd w:val="clear" w:color="auto" w:fill="auto"/>
          </w:tcPr>
          <w:p w14:paraId="7C1CBB0C" w14:textId="5C8FCAC9" w:rsidR="007E418C" w:rsidRPr="0056528A" w:rsidRDefault="00DC5AF8" w:rsidP="00DC5AF8">
            <w:pPr>
              <w:pStyle w:val="ListParagraph"/>
              <w:numPr>
                <w:ilvl w:val="0"/>
                <w:numId w:val="12"/>
              </w:numPr>
              <w:jc w:val="both"/>
              <w:rPr>
                <w:rFonts w:asciiTheme="minorHAnsi" w:hAnsiTheme="minorHAnsi" w:cstheme="minorHAnsi"/>
                <w:sz w:val="22"/>
                <w:szCs w:val="22"/>
              </w:rPr>
            </w:pPr>
            <w:r w:rsidRPr="0056528A">
              <w:rPr>
                <w:rFonts w:asciiTheme="minorHAnsi" w:hAnsiTheme="minorHAnsi" w:cstheme="minorHAnsi"/>
                <w:sz w:val="22"/>
                <w:szCs w:val="22"/>
              </w:rPr>
              <w:lastRenderedPageBreak/>
              <w:t>A willingness to complete an EYFS level 3 qualification, funded by the school.</w:t>
            </w:r>
          </w:p>
        </w:tc>
      </w:tr>
    </w:tbl>
    <w:p w14:paraId="4CEFF183" w14:textId="77777777" w:rsidR="00587A9C" w:rsidRDefault="00587A9C"/>
    <w:sectPr w:rsidR="00587A9C"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EBC59" w14:textId="77777777" w:rsidR="0097406A" w:rsidRDefault="0097406A" w:rsidP="007E418C">
      <w:r>
        <w:separator/>
      </w:r>
    </w:p>
  </w:endnote>
  <w:endnote w:type="continuationSeparator" w:id="0">
    <w:p w14:paraId="7705A466" w14:textId="77777777" w:rsidR="0097406A" w:rsidRDefault="0097406A"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413DB" w14:textId="77777777" w:rsidR="0097406A" w:rsidRDefault="0097406A" w:rsidP="007E418C">
      <w:r>
        <w:separator/>
      </w:r>
    </w:p>
  </w:footnote>
  <w:footnote w:type="continuationSeparator" w:id="0">
    <w:p w14:paraId="1660AEAC" w14:textId="77777777" w:rsidR="0097406A" w:rsidRDefault="0097406A" w:rsidP="007E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9CAAB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1398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0"/>
  </w:num>
  <w:num w:numId="6">
    <w:abstractNumId w:val="12"/>
  </w:num>
  <w:num w:numId="7">
    <w:abstractNumId w:val="10"/>
  </w:num>
  <w:num w:numId="8">
    <w:abstractNumId w:val="3"/>
  </w:num>
  <w:num w:numId="9">
    <w:abstractNumId w:val="13"/>
  </w:num>
  <w:num w:numId="10">
    <w:abstractNumId w:val="5"/>
  </w:num>
  <w:num w:numId="11">
    <w:abstractNumId w:val="8"/>
  </w:num>
  <w:num w:numId="12">
    <w:abstractNumId w:val="2"/>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8C"/>
    <w:rsid w:val="0007525C"/>
    <w:rsid w:val="00147A52"/>
    <w:rsid w:val="0056528A"/>
    <w:rsid w:val="00587A9C"/>
    <w:rsid w:val="005A0CA0"/>
    <w:rsid w:val="00773A72"/>
    <w:rsid w:val="0078431B"/>
    <w:rsid w:val="007910B5"/>
    <w:rsid w:val="007D4A1A"/>
    <w:rsid w:val="007E418C"/>
    <w:rsid w:val="0086274E"/>
    <w:rsid w:val="008A34A4"/>
    <w:rsid w:val="008F37B1"/>
    <w:rsid w:val="0097406A"/>
    <w:rsid w:val="00A63FAC"/>
    <w:rsid w:val="00AC430A"/>
    <w:rsid w:val="00BA7BA7"/>
    <w:rsid w:val="00BE7737"/>
    <w:rsid w:val="00CB49F3"/>
    <w:rsid w:val="00DC5AF8"/>
    <w:rsid w:val="00E7530A"/>
    <w:rsid w:val="00F51A64"/>
    <w:rsid w:val="00F52109"/>
    <w:rsid w:val="00FB2030"/>
    <w:rsid w:val="34118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Mrs J. Marwood</cp:lastModifiedBy>
  <cp:revision>3</cp:revision>
  <dcterms:created xsi:type="dcterms:W3CDTF">2021-06-14T11:25:00Z</dcterms:created>
  <dcterms:modified xsi:type="dcterms:W3CDTF">2021-06-14T12:09:00Z</dcterms:modified>
</cp:coreProperties>
</file>